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316EE" w:rsidRPr="002A555A" w:rsidP="00D478CA">
      <w:pPr>
        <w:pStyle w:val="Title"/>
        <w:jc w:val="right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</w:p>
    <w:p w:rsidR="006429E7" w:rsidRPr="002A555A" w:rsidP="003F630C">
      <w:pPr>
        <w:pStyle w:val="Title"/>
        <w:jc w:val="right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2A555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 </w:t>
      </w:r>
    </w:p>
    <w:p w:rsidR="006429E7" w:rsidRPr="002A555A" w:rsidP="003F630C">
      <w:pPr>
        <w:pStyle w:val="Title"/>
        <w:jc w:val="right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2A555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УИД 86М</w:t>
      </w:r>
      <w:r w:rsidRPr="002A555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S00</w:t>
      </w:r>
      <w:r w:rsidRPr="002A555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40</w:t>
      </w:r>
      <w:r w:rsidRPr="002A555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-01-20</w:t>
      </w:r>
      <w:r w:rsidRPr="002A555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26</w:t>
      </w:r>
      <w:r w:rsidRPr="002A555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-0040</w:t>
      </w:r>
      <w:r w:rsidRPr="002A555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60-82</w:t>
      </w:r>
    </w:p>
    <w:p w:rsidR="003F630C" w:rsidRPr="002A555A" w:rsidP="003F630C">
      <w:pPr>
        <w:pStyle w:val="Title"/>
        <w:jc w:val="right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2A555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дело № 2-</w:t>
      </w:r>
      <w:r w:rsidRPr="002A555A" w:rsidR="006429E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3155</w:t>
      </w:r>
      <w:r w:rsidRPr="002A555A" w:rsidR="009075F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-</w:t>
      </w:r>
      <w:r w:rsidRPr="002A555A" w:rsidR="00E5532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200</w:t>
      </w:r>
      <w:r w:rsidRPr="002A555A" w:rsidR="00A12F4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4</w:t>
      </w:r>
      <w:r w:rsidRPr="002A555A" w:rsidR="00EB3B3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/202</w:t>
      </w:r>
      <w:r w:rsidRPr="002A555A" w:rsidR="00351F2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6</w:t>
      </w:r>
    </w:p>
    <w:p w:rsidR="00D50B28" w:rsidRPr="002A555A" w:rsidP="00D50B28">
      <w:pPr>
        <w:spacing w:after="0"/>
        <w:jc w:val="center"/>
        <w:rPr>
          <w:rFonts w:ascii="Times New Roman" w:hAnsi="Times New Roman"/>
          <w:bCs/>
          <w:iCs/>
          <w:sz w:val="24"/>
          <w:szCs w:val="24"/>
        </w:rPr>
      </w:pPr>
      <w:r w:rsidRPr="002A555A">
        <w:rPr>
          <w:rFonts w:ascii="Times New Roman" w:hAnsi="Times New Roman"/>
          <w:sz w:val="24"/>
          <w:szCs w:val="24"/>
        </w:rPr>
        <w:t>РЕШЕНИЕ</w:t>
      </w:r>
    </w:p>
    <w:p w:rsidR="00D50B28" w:rsidRPr="002A555A" w:rsidP="00D50B2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2A555A">
        <w:rPr>
          <w:rFonts w:ascii="Times New Roman" w:hAnsi="Times New Roman"/>
          <w:bCs/>
          <w:sz w:val="24"/>
          <w:szCs w:val="24"/>
        </w:rPr>
        <w:t>ИМЕНЕМ РОССИЙСКОЙ ФЕДЕРАЦИИ</w:t>
      </w:r>
    </w:p>
    <w:p w:rsidR="00D50B28" w:rsidRPr="002A555A" w:rsidP="00D50B28">
      <w:pPr>
        <w:spacing w:after="0"/>
        <w:jc w:val="center"/>
        <w:rPr>
          <w:rFonts w:ascii="Times New Roman" w:hAnsi="Times New Roman"/>
          <w:bCs/>
          <w:iCs/>
          <w:sz w:val="24"/>
          <w:szCs w:val="24"/>
        </w:rPr>
      </w:pPr>
      <w:r w:rsidRPr="002A555A">
        <w:rPr>
          <w:rFonts w:ascii="Times New Roman" w:hAnsi="Times New Roman"/>
          <w:bCs/>
          <w:iCs/>
          <w:sz w:val="24"/>
          <w:szCs w:val="24"/>
        </w:rPr>
        <w:t>(резолютивная часть)</w:t>
      </w:r>
    </w:p>
    <w:p w:rsidR="00D478CA" w:rsidRPr="002A555A" w:rsidP="00D478CA">
      <w:pPr>
        <w:pStyle w:val="Title"/>
        <w:rPr>
          <w:rFonts w:ascii="Times New Roman" w:hAnsi="Times New Roman"/>
          <w:b w:val="0"/>
          <w:bCs w:val="0"/>
          <w:iCs w:val="0"/>
          <w:sz w:val="24"/>
          <w:szCs w:val="24"/>
        </w:rPr>
      </w:pPr>
    </w:p>
    <w:p w:rsidR="00D478CA" w:rsidRPr="002A555A" w:rsidP="00D478CA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2A555A">
        <w:rPr>
          <w:rFonts w:ascii="Times New Roman" w:hAnsi="Times New Roman"/>
          <w:sz w:val="24"/>
          <w:szCs w:val="24"/>
        </w:rPr>
        <w:t>13</w:t>
      </w:r>
      <w:r w:rsidRPr="002A555A" w:rsidR="00177011">
        <w:rPr>
          <w:rFonts w:ascii="Times New Roman" w:hAnsi="Times New Roman"/>
          <w:sz w:val="24"/>
          <w:szCs w:val="24"/>
        </w:rPr>
        <w:t xml:space="preserve"> </w:t>
      </w:r>
      <w:r w:rsidRPr="002A555A" w:rsidR="00126521">
        <w:rPr>
          <w:rFonts w:ascii="Times New Roman" w:hAnsi="Times New Roman"/>
          <w:sz w:val="24"/>
          <w:szCs w:val="24"/>
        </w:rPr>
        <w:t>октября</w:t>
      </w:r>
      <w:r w:rsidRPr="002A555A" w:rsidR="001A494D">
        <w:rPr>
          <w:rFonts w:ascii="Times New Roman" w:hAnsi="Times New Roman"/>
          <w:sz w:val="24"/>
          <w:szCs w:val="24"/>
        </w:rPr>
        <w:t xml:space="preserve"> 202</w:t>
      </w:r>
      <w:r w:rsidRPr="002A555A" w:rsidR="00351F2E">
        <w:rPr>
          <w:rFonts w:ascii="Times New Roman" w:hAnsi="Times New Roman"/>
          <w:sz w:val="24"/>
          <w:szCs w:val="24"/>
        </w:rPr>
        <w:t>6</w:t>
      </w:r>
      <w:r w:rsidRPr="002A555A" w:rsidR="00EB3B32">
        <w:rPr>
          <w:rFonts w:ascii="Times New Roman" w:hAnsi="Times New Roman"/>
          <w:sz w:val="24"/>
          <w:szCs w:val="24"/>
        </w:rPr>
        <w:t xml:space="preserve"> года</w:t>
      </w:r>
      <w:r w:rsidRPr="002A555A" w:rsidR="003E3DCA">
        <w:rPr>
          <w:rFonts w:ascii="Times New Roman" w:hAnsi="Times New Roman"/>
          <w:iCs/>
          <w:sz w:val="24"/>
          <w:szCs w:val="24"/>
        </w:rPr>
        <w:t xml:space="preserve">         </w:t>
      </w:r>
      <w:r w:rsidRPr="002A555A" w:rsidR="00612AD5">
        <w:rPr>
          <w:rFonts w:ascii="Times New Roman" w:hAnsi="Times New Roman"/>
          <w:iCs/>
          <w:sz w:val="24"/>
          <w:szCs w:val="24"/>
        </w:rPr>
        <w:t xml:space="preserve">     </w:t>
      </w:r>
      <w:r w:rsidRPr="002A555A" w:rsidR="005A56B4">
        <w:rPr>
          <w:rFonts w:ascii="Times New Roman" w:hAnsi="Times New Roman"/>
          <w:iCs/>
          <w:sz w:val="24"/>
          <w:szCs w:val="24"/>
        </w:rPr>
        <w:t xml:space="preserve">     </w:t>
      </w:r>
      <w:r w:rsidRPr="002A555A" w:rsidR="00612AD5">
        <w:rPr>
          <w:rFonts w:ascii="Times New Roman" w:hAnsi="Times New Roman"/>
          <w:iCs/>
          <w:sz w:val="24"/>
          <w:szCs w:val="24"/>
        </w:rPr>
        <w:t xml:space="preserve">         </w:t>
      </w:r>
      <w:r w:rsidRPr="002A555A" w:rsidR="00FB1BFC">
        <w:rPr>
          <w:rFonts w:ascii="Times New Roman" w:hAnsi="Times New Roman"/>
          <w:iCs/>
          <w:sz w:val="24"/>
          <w:szCs w:val="24"/>
        </w:rPr>
        <w:t xml:space="preserve">  </w:t>
      </w:r>
      <w:r w:rsidRPr="002A555A" w:rsidR="00612AD5">
        <w:rPr>
          <w:rFonts w:ascii="Times New Roman" w:hAnsi="Times New Roman"/>
          <w:iCs/>
          <w:sz w:val="24"/>
          <w:szCs w:val="24"/>
        </w:rPr>
        <w:t xml:space="preserve">    </w:t>
      </w:r>
      <w:r w:rsidRPr="002A555A" w:rsidR="0006755D">
        <w:rPr>
          <w:rFonts w:ascii="Times New Roman" w:hAnsi="Times New Roman"/>
          <w:iCs/>
          <w:sz w:val="24"/>
          <w:szCs w:val="24"/>
        </w:rPr>
        <w:t xml:space="preserve">   </w:t>
      </w:r>
      <w:r w:rsidRPr="002A555A" w:rsidR="00795A67">
        <w:rPr>
          <w:rFonts w:ascii="Times New Roman" w:hAnsi="Times New Roman"/>
          <w:iCs/>
          <w:sz w:val="24"/>
          <w:szCs w:val="24"/>
        </w:rPr>
        <w:t xml:space="preserve"> </w:t>
      </w:r>
      <w:r w:rsidRPr="002A555A" w:rsidR="003E3DCA">
        <w:rPr>
          <w:rFonts w:ascii="Times New Roman" w:hAnsi="Times New Roman"/>
          <w:iCs/>
          <w:sz w:val="24"/>
          <w:szCs w:val="24"/>
        </w:rPr>
        <w:t xml:space="preserve">       </w:t>
      </w:r>
      <w:r w:rsidRPr="002A555A" w:rsidR="00F3666B">
        <w:rPr>
          <w:rFonts w:ascii="Times New Roman" w:hAnsi="Times New Roman"/>
          <w:iCs/>
          <w:sz w:val="24"/>
          <w:szCs w:val="24"/>
        </w:rPr>
        <w:t xml:space="preserve"> </w:t>
      </w:r>
      <w:r w:rsidRPr="002A555A" w:rsidR="003E3DCA">
        <w:rPr>
          <w:rFonts w:ascii="Times New Roman" w:hAnsi="Times New Roman"/>
          <w:iCs/>
          <w:sz w:val="24"/>
          <w:szCs w:val="24"/>
        </w:rPr>
        <w:t xml:space="preserve">  </w:t>
      </w:r>
      <w:r w:rsidRPr="002A555A" w:rsidR="004464BE">
        <w:rPr>
          <w:rFonts w:ascii="Times New Roman" w:hAnsi="Times New Roman"/>
          <w:iCs/>
          <w:sz w:val="24"/>
          <w:szCs w:val="24"/>
        </w:rPr>
        <w:t xml:space="preserve">   </w:t>
      </w:r>
      <w:r w:rsidRPr="002A555A" w:rsidR="00326D52">
        <w:rPr>
          <w:rFonts w:ascii="Times New Roman" w:hAnsi="Times New Roman"/>
          <w:iCs/>
          <w:sz w:val="24"/>
          <w:szCs w:val="24"/>
        </w:rPr>
        <w:t xml:space="preserve">     </w:t>
      </w:r>
      <w:r w:rsidRPr="002A555A" w:rsidR="004464BE">
        <w:rPr>
          <w:rFonts w:ascii="Times New Roman" w:hAnsi="Times New Roman"/>
          <w:iCs/>
          <w:sz w:val="24"/>
          <w:szCs w:val="24"/>
        </w:rPr>
        <w:t xml:space="preserve"> </w:t>
      </w:r>
      <w:r w:rsidRPr="002A555A" w:rsidR="00FE281B">
        <w:rPr>
          <w:rFonts w:ascii="Times New Roman" w:hAnsi="Times New Roman"/>
          <w:iCs/>
          <w:sz w:val="24"/>
          <w:szCs w:val="24"/>
        </w:rPr>
        <w:t xml:space="preserve">       </w:t>
      </w:r>
      <w:r w:rsidRPr="002A555A" w:rsidR="00D85C73">
        <w:rPr>
          <w:rFonts w:ascii="Times New Roman" w:hAnsi="Times New Roman"/>
          <w:iCs/>
          <w:sz w:val="24"/>
          <w:szCs w:val="24"/>
        </w:rPr>
        <w:t xml:space="preserve">       </w:t>
      </w:r>
      <w:r w:rsidRPr="002A555A" w:rsidR="003E3DCA">
        <w:rPr>
          <w:rFonts w:ascii="Times New Roman" w:hAnsi="Times New Roman"/>
          <w:iCs/>
          <w:sz w:val="24"/>
          <w:szCs w:val="24"/>
        </w:rPr>
        <w:t xml:space="preserve">г. Нефтеюганск                                                                             </w:t>
      </w:r>
    </w:p>
    <w:p w:rsidR="00D478CA" w:rsidRPr="002A555A" w:rsidP="00D478CA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3F630C" w:rsidRPr="002A555A" w:rsidP="006429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555A">
        <w:rPr>
          <w:rFonts w:ascii="Times New Roman" w:hAnsi="Times New Roman"/>
          <w:sz w:val="24"/>
          <w:szCs w:val="24"/>
        </w:rPr>
        <w:t xml:space="preserve">         </w:t>
      </w:r>
      <w:r w:rsidRPr="002A555A" w:rsidR="00903779">
        <w:rPr>
          <w:rFonts w:ascii="Times New Roman" w:hAnsi="Times New Roman"/>
          <w:sz w:val="24"/>
          <w:szCs w:val="24"/>
        </w:rPr>
        <w:t xml:space="preserve">Мировой судья судебного участка № </w:t>
      </w:r>
      <w:r w:rsidRPr="002A555A" w:rsidR="00C63AFC">
        <w:rPr>
          <w:rFonts w:ascii="Times New Roman" w:hAnsi="Times New Roman"/>
          <w:sz w:val="24"/>
          <w:szCs w:val="24"/>
        </w:rPr>
        <w:t>5</w:t>
      </w:r>
      <w:r w:rsidRPr="002A555A" w:rsidR="00903779">
        <w:rPr>
          <w:rFonts w:ascii="Times New Roman" w:hAnsi="Times New Roman"/>
          <w:sz w:val="24"/>
          <w:szCs w:val="24"/>
        </w:rPr>
        <w:t xml:space="preserve"> Нефтеюганского судебного района Ханты-Мансий</w:t>
      </w:r>
      <w:r w:rsidRPr="002A555A" w:rsidR="00E55326">
        <w:rPr>
          <w:rFonts w:ascii="Times New Roman" w:hAnsi="Times New Roman"/>
          <w:sz w:val="24"/>
          <w:szCs w:val="24"/>
        </w:rPr>
        <w:t>ского автономного окр</w:t>
      </w:r>
      <w:r w:rsidRPr="002A555A" w:rsidR="009B04AE">
        <w:rPr>
          <w:rFonts w:ascii="Times New Roman" w:hAnsi="Times New Roman"/>
          <w:sz w:val="24"/>
          <w:szCs w:val="24"/>
        </w:rPr>
        <w:t xml:space="preserve">уга – Югры </w:t>
      </w:r>
      <w:r w:rsidRPr="002A555A" w:rsidR="00002B28">
        <w:rPr>
          <w:rFonts w:ascii="Times New Roman" w:hAnsi="Times New Roman"/>
          <w:sz w:val="24"/>
          <w:szCs w:val="24"/>
        </w:rPr>
        <w:t xml:space="preserve">Голованюк </w:t>
      </w:r>
      <w:r w:rsidRPr="002A555A" w:rsidR="00C63AFC">
        <w:rPr>
          <w:rFonts w:ascii="Times New Roman" w:hAnsi="Times New Roman"/>
          <w:sz w:val="24"/>
          <w:szCs w:val="24"/>
        </w:rPr>
        <w:t>Р.В.</w:t>
      </w:r>
      <w:r w:rsidRPr="002A555A" w:rsidR="00421F49">
        <w:rPr>
          <w:rFonts w:ascii="Times New Roman" w:hAnsi="Times New Roman"/>
          <w:sz w:val="24"/>
          <w:szCs w:val="24"/>
        </w:rPr>
        <w:t>,</w:t>
      </w:r>
      <w:r w:rsidRPr="002A555A" w:rsidR="00132613">
        <w:rPr>
          <w:rFonts w:ascii="Times New Roman" w:hAnsi="Times New Roman"/>
          <w:sz w:val="24"/>
          <w:szCs w:val="24"/>
        </w:rPr>
        <w:t xml:space="preserve"> и.о. мирового судьи</w:t>
      </w:r>
      <w:r w:rsidRPr="002A555A" w:rsidR="00C75ECF">
        <w:rPr>
          <w:rFonts w:ascii="Times New Roman" w:hAnsi="Times New Roman"/>
          <w:sz w:val="24"/>
          <w:szCs w:val="24"/>
        </w:rPr>
        <w:t xml:space="preserve"> </w:t>
      </w:r>
      <w:r w:rsidRPr="002A555A" w:rsidR="00132613">
        <w:rPr>
          <w:rFonts w:ascii="Times New Roman" w:hAnsi="Times New Roman"/>
          <w:sz w:val="24"/>
          <w:szCs w:val="24"/>
        </w:rPr>
        <w:t xml:space="preserve">судебного участка № </w:t>
      </w:r>
      <w:r w:rsidRPr="002A555A" w:rsidR="00A12F4D">
        <w:rPr>
          <w:rFonts w:ascii="Times New Roman" w:hAnsi="Times New Roman"/>
          <w:sz w:val="24"/>
          <w:szCs w:val="24"/>
        </w:rPr>
        <w:t>4</w:t>
      </w:r>
      <w:r w:rsidRPr="002A555A" w:rsidR="00132613">
        <w:rPr>
          <w:rFonts w:ascii="Times New Roman" w:hAnsi="Times New Roman"/>
          <w:sz w:val="24"/>
          <w:szCs w:val="24"/>
        </w:rPr>
        <w:t xml:space="preserve"> Нефтеюганского судебного района Ханты-Мансийского автономного округа – Югры</w:t>
      </w:r>
      <w:r w:rsidRPr="002A555A" w:rsidR="00994CBE">
        <w:rPr>
          <w:rFonts w:ascii="Times New Roman" w:hAnsi="Times New Roman"/>
          <w:sz w:val="24"/>
          <w:szCs w:val="24"/>
        </w:rPr>
        <w:t>,</w:t>
      </w:r>
      <w:r w:rsidRPr="002A555A" w:rsidR="006429E7">
        <w:rPr>
          <w:sz w:val="24"/>
          <w:szCs w:val="24"/>
        </w:rPr>
        <w:t xml:space="preserve"> </w:t>
      </w:r>
      <w:r w:rsidRPr="002A555A" w:rsidR="006429E7">
        <w:rPr>
          <w:rFonts w:ascii="Times New Roman" w:hAnsi="Times New Roman"/>
          <w:sz w:val="24"/>
          <w:szCs w:val="24"/>
        </w:rPr>
        <w:t xml:space="preserve">рассмотрев в порядке упрощенного производства гражданское дело по исковому заявлению ООО ПКО «Долговые Инвестиции» к Артемовой </w:t>
      </w:r>
      <w:r w:rsidRPr="002A555A" w:rsidR="00976E6C">
        <w:rPr>
          <w:rFonts w:ascii="Times New Roman" w:hAnsi="Times New Roman"/>
          <w:sz w:val="24"/>
          <w:szCs w:val="24"/>
        </w:rPr>
        <w:t>Ю.Ю.</w:t>
      </w:r>
      <w:r w:rsidRPr="002A555A" w:rsidR="006429E7">
        <w:rPr>
          <w:rFonts w:ascii="Times New Roman" w:hAnsi="Times New Roman"/>
          <w:sz w:val="24"/>
          <w:szCs w:val="24"/>
        </w:rPr>
        <w:t xml:space="preserve"> о взыскании задолженности по договору займа, судебных расходов,</w:t>
      </w:r>
      <w:r w:rsidRPr="002A555A" w:rsidR="006429E7">
        <w:rPr>
          <w:sz w:val="24"/>
          <w:szCs w:val="24"/>
        </w:rPr>
        <w:t xml:space="preserve"> </w:t>
      </w:r>
      <w:r w:rsidRPr="002A555A" w:rsidR="006429E7">
        <w:rPr>
          <w:rFonts w:ascii="Times New Roman" w:hAnsi="Times New Roman"/>
          <w:sz w:val="24"/>
          <w:szCs w:val="24"/>
        </w:rPr>
        <w:t>руководствуясь ст</w:t>
      </w:r>
      <w:r w:rsidRPr="002A555A" w:rsidR="00994CBE">
        <w:rPr>
          <w:rFonts w:ascii="Times New Roman" w:hAnsi="Times New Roman"/>
          <w:sz w:val="24"/>
          <w:szCs w:val="24"/>
        </w:rPr>
        <w:t>.</w:t>
      </w:r>
      <w:r w:rsidRPr="002A555A" w:rsidR="006429E7">
        <w:rPr>
          <w:rFonts w:ascii="Times New Roman" w:hAnsi="Times New Roman"/>
          <w:sz w:val="24"/>
          <w:szCs w:val="24"/>
        </w:rPr>
        <w:t xml:space="preserve"> 807, 809, 810, 309, 310 Гражданского кодекса РФ, ст</w:t>
      </w:r>
      <w:r w:rsidRPr="002A555A" w:rsidR="00994CBE">
        <w:rPr>
          <w:rFonts w:ascii="Times New Roman" w:hAnsi="Times New Roman"/>
          <w:sz w:val="24"/>
          <w:szCs w:val="24"/>
        </w:rPr>
        <w:t>.</w:t>
      </w:r>
      <w:r w:rsidRPr="002A555A" w:rsidR="006429E7">
        <w:rPr>
          <w:rFonts w:ascii="Times New Roman" w:hAnsi="Times New Roman"/>
          <w:sz w:val="24"/>
          <w:szCs w:val="24"/>
        </w:rPr>
        <w:t xml:space="preserve"> </w:t>
      </w:r>
      <w:r w:rsidRPr="002A555A" w:rsidR="00C675A7">
        <w:rPr>
          <w:rFonts w:ascii="Times New Roman" w:hAnsi="Times New Roman"/>
          <w:sz w:val="24"/>
          <w:szCs w:val="24"/>
        </w:rPr>
        <w:t xml:space="preserve">5, </w:t>
      </w:r>
      <w:r w:rsidRPr="002A555A" w:rsidR="006429E7">
        <w:rPr>
          <w:rFonts w:ascii="Times New Roman" w:hAnsi="Times New Roman"/>
          <w:sz w:val="24"/>
          <w:szCs w:val="24"/>
        </w:rPr>
        <w:t>7</w:t>
      </w:r>
      <w:r w:rsidRPr="002A555A" w:rsidR="00994CBE">
        <w:rPr>
          <w:rFonts w:ascii="Times New Roman" w:hAnsi="Times New Roman"/>
          <w:sz w:val="24"/>
          <w:szCs w:val="24"/>
        </w:rPr>
        <w:t>, 14</w:t>
      </w:r>
      <w:r w:rsidRPr="002A555A" w:rsidR="006429E7">
        <w:rPr>
          <w:rFonts w:ascii="Times New Roman" w:hAnsi="Times New Roman"/>
          <w:sz w:val="24"/>
          <w:szCs w:val="24"/>
        </w:rPr>
        <w:t xml:space="preserve"> Федерального закона от 21.12.2013 N 353-ФЗ "О п</w:t>
      </w:r>
      <w:r w:rsidRPr="002A555A" w:rsidR="00C675A7">
        <w:rPr>
          <w:rFonts w:ascii="Times New Roman" w:hAnsi="Times New Roman"/>
          <w:sz w:val="24"/>
          <w:szCs w:val="24"/>
        </w:rPr>
        <w:t>отребительском кредите (займе)"</w:t>
      </w:r>
      <w:r w:rsidRPr="002A555A" w:rsidR="006429E7">
        <w:rPr>
          <w:rFonts w:ascii="Times New Roman" w:hAnsi="Times New Roman"/>
          <w:sz w:val="24"/>
          <w:szCs w:val="24"/>
        </w:rPr>
        <w:t>, ст</w:t>
      </w:r>
      <w:r w:rsidRPr="002A555A" w:rsidR="00994CBE">
        <w:rPr>
          <w:rFonts w:ascii="Times New Roman" w:hAnsi="Times New Roman"/>
          <w:sz w:val="24"/>
          <w:szCs w:val="24"/>
        </w:rPr>
        <w:t>.</w:t>
      </w:r>
      <w:r w:rsidRPr="002A555A" w:rsidR="006429E7">
        <w:rPr>
          <w:rFonts w:ascii="Times New Roman" w:hAnsi="Times New Roman"/>
          <w:sz w:val="24"/>
          <w:szCs w:val="24"/>
        </w:rPr>
        <w:t xml:space="preserve"> 98, 232.3, 232.4 Гражданского процессуального кодекса РФ</w:t>
      </w:r>
      <w:r w:rsidRPr="002A555A">
        <w:rPr>
          <w:rFonts w:ascii="Times New Roman" w:hAnsi="Times New Roman"/>
          <w:sz w:val="24"/>
          <w:szCs w:val="24"/>
        </w:rPr>
        <w:t xml:space="preserve">       </w:t>
      </w:r>
    </w:p>
    <w:p w:rsidR="00D478CA" w:rsidRPr="002A555A" w:rsidP="003F630C">
      <w:pPr>
        <w:spacing w:after="0" w:line="240" w:lineRule="auto"/>
        <w:ind w:firstLine="567"/>
        <w:jc w:val="center"/>
        <w:rPr>
          <w:rFonts w:ascii="Times New Roman" w:hAnsi="Times New Roman"/>
          <w:bCs/>
          <w:iCs/>
          <w:sz w:val="24"/>
          <w:szCs w:val="24"/>
        </w:rPr>
      </w:pPr>
      <w:r w:rsidRPr="002A555A">
        <w:rPr>
          <w:rFonts w:ascii="Times New Roman" w:hAnsi="Times New Roman"/>
          <w:bCs/>
          <w:iCs/>
          <w:sz w:val="24"/>
          <w:szCs w:val="24"/>
        </w:rPr>
        <w:t>Р Е Ш И Л:</w:t>
      </w:r>
    </w:p>
    <w:p w:rsidR="006429E7" w:rsidRPr="002A555A" w:rsidP="006429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A555A">
        <w:rPr>
          <w:rFonts w:ascii="Times New Roman" w:hAnsi="Times New Roman"/>
          <w:sz w:val="24"/>
          <w:szCs w:val="24"/>
        </w:rPr>
        <w:t xml:space="preserve">исковые требования </w:t>
      </w:r>
      <w:r w:rsidRPr="002A555A" w:rsidR="00C675A7">
        <w:rPr>
          <w:rFonts w:ascii="Times New Roman" w:hAnsi="Times New Roman"/>
          <w:sz w:val="24"/>
          <w:szCs w:val="24"/>
        </w:rPr>
        <w:t xml:space="preserve">ООО ПКО «Долговые Инвестиции» к Артемовой </w:t>
      </w:r>
      <w:r w:rsidRPr="002A555A" w:rsidR="00976E6C">
        <w:rPr>
          <w:rFonts w:ascii="Times New Roman" w:hAnsi="Times New Roman"/>
          <w:sz w:val="24"/>
          <w:szCs w:val="24"/>
        </w:rPr>
        <w:t>Ю.Ю.</w:t>
      </w:r>
      <w:r w:rsidRPr="002A555A" w:rsidR="00C675A7">
        <w:rPr>
          <w:rFonts w:ascii="Times New Roman" w:hAnsi="Times New Roman"/>
          <w:sz w:val="24"/>
          <w:szCs w:val="24"/>
        </w:rPr>
        <w:t xml:space="preserve"> о взыскании задолженности по договору займа</w:t>
      </w:r>
      <w:r w:rsidRPr="002A555A">
        <w:rPr>
          <w:rFonts w:ascii="Times New Roman" w:hAnsi="Times New Roman"/>
          <w:sz w:val="24"/>
          <w:szCs w:val="24"/>
        </w:rPr>
        <w:t xml:space="preserve"> - удовлетворить.</w:t>
      </w:r>
    </w:p>
    <w:p w:rsidR="006429E7" w:rsidRPr="002A555A" w:rsidP="006429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A555A">
        <w:rPr>
          <w:rFonts w:ascii="Times New Roman" w:hAnsi="Times New Roman"/>
          <w:sz w:val="24"/>
          <w:szCs w:val="24"/>
        </w:rPr>
        <w:t xml:space="preserve">Взыскать с </w:t>
      </w:r>
      <w:r w:rsidRPr="002A555A" w:rsidR="00C675A7">
        <w:rPr>
          <w:rFonts w:ascii="Times New Roman" w:hAnsi="Times New Roman"/>
          <w:sz w:val="24"/>
          <w:szCs w:val="24"/>
        </w:rPr>
        <w:t xml:space="preserve">Артемовой </w:t>
      </w:r>
      <w:r w:rsidRPr="002A555A" w:rsidR="00575362">
        <w:rPr>
          <w:rFonts w:ascii="Times New Roman" w:hAnsi="Times New Roman"/>
          <w:sz w:val="24"/>
          <w:szCs w:val="24"/>
        </w:rPr>
        <w:t>Ю.Ю.</w:t>
      </w:r>
      <w:r w:rsidRPr="002A555A">
        <w:rPr>
          <w:rFonts w:ascii="Times New Roman" w:hAnsi="Times New Roman"/>
          <w:sz w:val="24"/>
          <w:szCs w:val="24"/>
        </w:rPr>
        <w:t xml:space="preserve"> (</w:t>
      </w:r>
      <w:r w:rsidRPr="002A555A" w:rsidR="00575362">
        <w:rPr>
          <w:rFonts w:ascii="Times New Roman" w:hAnsi="Times New Roman"/>
          <w:sz w:val="24"/>
          <w:szCs w:val="24"/>
        </w:rPr>
        <w:t>***</w:t>
      </w:r>
      <w:r w:rsidRPr="002A555A">
        <w:rPr>
          <w:rFonts w:ascii="Times New Roman" w:hAnsi="Times New Roman"/>
          <w:sz w:val="24"/>
          <w:szCs w:val="24"/>
        </w:rPr>
        <w:t xml:space="preserve">) в пользу </w:t>
      </w:r>
      <w:r w:rsidRPr="002A555A" w:rsidR="00C675A7">
        <w:rPr>
          <w:rFonts w:ascii="Times New Roman" w:hAnsi="Times New Roman"/>
          <w:sz w:val="24"/>
          <w:szCs w:val="24"/>
        </w:rPr>
        <w:t>ООО ПКО «Долговые Инвестиции</w:t>
      </w:r>
      <w:r w:rsidRPr="002A555A">
        <w:rPr>
          <w:rFonts w:ascii="Times New Roman" w:hAnsi="Times New Roman"/>
          <w:sz w:val="24"/>
          <w:szCs w:val="24"/>
        </w:rPr>
        <w:t xml:space="preserve">» (ИНН </w:t>
      </w:r>
      <w:r w:rsidRPr="002A555A" w:rsidR="0054202D">
        <w:rPr>
          <w:rFonts w:ascii="Times New Roman" w:hAnsi="Times New Roman"/>
          <w:sz w:val="24"/>
          <w:szCs w:val="24"/>
        </w:rPr>
        <w:t>7730611414</w:t>
      </w:r>
      <w:r w:rsidRPr="002A555A">
        <w:rPr>
          <w:rFonts w:ascii="Times New Roman" w:hAnsi="Times New Roman"/>
          <w:sz w:val="24"/>
          <w:szCs w:val="24"/>
        </w:rPr>
        <w:t>) задолженности по договору займа</w:t>
      </w:r>
      <w:r w:rsidRPr="002A555A" w:rsidR="0054202D">
        <w:rPr>
          <w:rFonts w:ascii="Times New Roman" w:hAnsi="Times New Roman"/>
          <w:sz w:val="24"/>
          <w:szCs w:val="24"/>
        </w:rPr>
        <w:t xml:space="preserve"> №</w:t>
      </w:r>
      <w:r w:rsidRPr="002A555A" w:rsidR="00575362">
        <w:rPr>
          <w:rFonts w:ascii="Times New Roman" w:hAnsi="Times New Roman"/>
          <w:sz w:val="24"/>
          <w:szCs w:val="24"/>
        </w:rPr>
        <w:t>***</w:t>
      </w:r>
      <w:r w:rsidRPr="002A555A" w:rsidR="0054202D">
        <w:rPr>
          <w:rFonts w:ascii="Times New Roman" w:hAnsi="Times New Roman"/>
          <w:sz w:val="24"/>
          <w:szCs w:val="24"/>
        </w:rPr>
        <w:t xml:space="preserve"> от 30.08.2025, заключенному между ООО «Хурма Кредит МКК» и Артемовой Ю.Ю.,</w:t>
      </w:r>
      <w:r w:rsidRPr="002A555A">
        <w:rPr>
          <w:rFonts w:ascii="Times New Roman" w:hAnsi="Times New Roman"/>
          <w:sz w:val="24"/>
          <w:szCs w:val="24"/>
        </w:rPr>
        <w:t xml:space="preserve"> </w:t>
      </w:r>
      <w:r w:rsidRPr="002A555A" w:rsidR="0054202D">
        <w:rPr>
          <w:rFonts w:ascii="Times New Roman" w:hAnsi="Times New Roman"/>
          <w:sz w:val="24"/>
          <w:szCs w:val="24"/>
        </w:rPr>
        <w:t xml:space="preserve">за период с 06.11.2025 по 26.02.2026 </w:t>
      </w:r>
      <w:r w:rsidRPr="002A555A">
        <w:rPr>
          <w:rFonts w:ascii="Times New Roman" w:hAnsi="Times New Roman"/>
          <w:sz w:val="24"/>
          <w:szCs w:val="24"/>
        </w:rPr>
        <w:t xml:space="preserve">в размере </w:t>
      </w:r>
      <w:r w:rsidRPr="002A555A" w:rsidR="0054202D">
        <w:rPr>
          <w:rFonts w:ascii="Times New Roman" w:hAnsi="Times New Roman"/>
          <w:sz w:val="24"/>
          <w:szCs w:val="24"/>
        </w:rPr>
        <w:t>29 180,06</w:t>
      </w:r>
      <w:r w:rsidRPr="002A555A">
        <w:rPr>
          <w:rFonts w:ascii="Times New Roman" w:hAnsi="Times New Roman"/>
          <w:sz w:val="24"/>
          <w:szCs w:val="24"/>
        </w:rPr>
        <w:t xml:space="preserve"> руб.</w:t>
      </w:r>
      <w:r w:rsidRPr="002A555A" w:rsidR="0054202D">
        <w:rPr>
          <w:rFonts w:ascii="Times New Roman" w:hAnsi="Times New Roman"/>
          <w:sz w:val="24"/>
          <w:szCs w:val="24"/>
        </w:rPr>
        <w:t>, а также</w:t>
      </w:r>
      <w:r w:rsidRPr="002A555A">
        <w:rPr>
          <w:rFonts w:ascii="Times New Roman" w:hAnsi="Times New Roman"/>
          <w:sz w:val="24"/>
          <w:szCs w:val="24"/>
        </w:rPr>
        <w:t xml:space="preserve"> судебны</w:t>
      </w:r>
      <w:r w:rsidRPr="002A555A">
        <w:rPr>
          <w:rFonts w:ascii="Times New Roman" w:hAnsi="Times New Roman"/>
          <w:sz w:val="24"/>
          <w:szCs w:val="24"/>
        </w:rPr>
        <w:t xml:space="preserve">е расходы в </w:t>
      </w:r>
      <w:r w:rsidRPr="002A555A" w:rsidR="0054202D">
        <w:rPr>
          <w:rFonts w:ascii="Times New Roman" w:hAnsi="Times New Roman"/>
          <w:sz w:val="24"/>
          <w:szCs w:val="24"/>
        </w:rPr>
        <w:t>сумме</w:t>
      </w:r>
      <w:r w:rsidRPr="002A555A">
        <w:rPr>
          <w:rFonts w:ascii="Times New Roman" w:hAnsi="Times New Roman"/>
          <w:sz w:val="24"/>
          <w:szCs w:val="24"/>
        </w:rPr>
        <w:t xml:space="preserve"> </w:t>
      </w:r>
      <w:r w:rsidRPr="002A555A" w:rsidR="0054202D">
        <w:rPr>
          <w:rFonts w:ascii="Times New Roman" w:hAnsi="Times New Roman"/>
          <w:sz w:val="24"/>
          <w:szCs w:val="24"/>
        </w:rPr>
        <w:t>4 448,74</w:t>
      </w:r>
      <w:r w:rsidRPr="002A555A">
        <w:rPr>
          <w:rFonts w:ascii="Times New Roman" w:hAnsi="Times New Roman"/>
          <w:sz w:val="24"/>
          <w:szCs w:val="24"/>
        </w:rPr>
        <w:t xml:space="preserve"> руб., всего </w:t>
      </w:r>
      <w:r w:rsidRPr="002A555A" w:rsidR="0054202D">
        <w:rPr>
          <w:rFonts w:ascii="Times New Roman" w:hAnsi="Times New Roman"/>
          <w:sz w:val="24"/>
          <w:szCs w:val="24"/>
        </w:rPr>
        <w:t>33 628</w:t>
      </w:r>
      <w:r w:rsidRPr="002A555A">
        <w:rPr>
          <w:rFonts w:ascii="Times New Roman" w:hAnsi="Times New Roman"/>
          <w:sz w:val="24"/>
          <w:szCs w:val="24"/>
        </w:rPr>
        <w:t xml:space="preserve"> (</w:t>
      </w:r>
      <w:r w:rsidRPr="002A555A" w:rsidR="0054202D">
        <w:rPr>
          <w:rFonts w:ascii="Times New Roman" w:hAnsi="Times New Roman"/>
          <w:sz w:val="24"/>
          <w:szCs w:val="24"/>
        </w:rPr>
        <w:t>тридцать три тысячи шестьсот двадцать восемь</w:t>
      </w:r>
      <w:r w:rsidRPr="002A555A">
        <w:rPr>
          <w:rFonts w:ascii="Times New Roman" w:hAnsi="Times New Roman"/>
          <w:sz w:val="24"/>
          <w:szCs w:val="24"/>
        </w:rPr>
        <w:t>) руб</w:t>
      </w:r>
      <w:r w:rsidRPr="002A555A" w:rsidR="0054202D">
        <w:rPr>
          <w:rFonts w:ascii="Times New Roman" w:hAnsi="Times New Roman"/>
          <w:sz w:val="24"/>
          <w:szCs w:val="24"/>
        </w:rPr>
        <w:t>.</w:t>
      </w:r>
      <w:r w:rsidRPr="002A555A">
        <w:rPr>
          <w:rFonts w:ascii="Times New Roman" w:hAnsi="Times New Roman"/>
          <w:sz w:val="24"/>
          <w:szCs w:val="24"/>
        </w:rPr>
        <w:t xml:space="preserve"> </w:t>
      </w:r>
      <w:r w:rsidRPr="002A555A" w:rsidR="0054202D">
        <w:rPr>
          <w:rFonts w:ascii="Times New Roman" w:hAnsi="Times New Roman"/>
          <w:sz w:val="24"/>
          <w:szCs w:val="24"/>
        </w:rPr>
        <w:t>80</w:t>
      </w:r>
      <w:r w:rsidRPr="002A555A">
        <w:rPr>
          <w:rFonts w:ascii="Times New Roman" w:hAnsi="Times New Roman"/>
          <w:sz w:val="24"/>
          <w:szCs w:val="24"/>
        </w:rPr>
        <w:t xml:space="preserve"> коп. </w:t>
      </w:r>
    </w:p>
    <w:p w:rsidR="006429E7" w:rsidRPr="002A555A" w:rsidP="006429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A555A">
        <w:rPr>
          <w:rFonts w:ascii="Times New Roman" w:hAnsi="Times New Roman"/>
          <w:sz w:val="24"/>
          <w:szCs w:val="24"/>
        </w:rPr>
        <w:t>Разъяснить сторонам, что в силу ст. 232.4 ГПК РФ лица, участвующие в деле, их представители вправе подать заявление мировому судье о составлении моти</w:t>
      </w:r>
      <w:r w:rsidRPr="002A555A">
        <w:rPr>
          <w:rFonts w:ascii="Times New Roman" w:hAnsi="Times New Roman"/>
          <w:sz w:val="24"/>
          <w:szCs w:val="24"/>
        </w:rPr>
        <w:t xml:space="preserve">вированного решения суда в течение пяти дней со дня подписания резолютивной части решения суда по делу. </w:t>
      </w:r>
    </w:p>
    <w:p w:rsidR="006429E7" w:rsidRPr="002A555A" w:rsidP="006429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A555A">
        <w:rPr>
          <w:rFonts w:ascii="Times New Roman" w:hAnsi="Times New Roman"/>
          <w:sz w:val="24"/>
          <w:szCs w:val="24"/>
        </w:rPr>
        <w:t>Мотивированное решение суда изготавливается в течение десяти дней со дня поступления от лица, участвующего в деле, его представителя соответствующего з</w:t>
      </w:r>
      <w:r w:rsidRPr="002A555A">
        <w:rPr>
          <w:rFonts w:ascii="Times New Roman" w:hAnsi="Times New Roman"/>
          <w:sz w:val="24"/>
          <w:szCs w:val="24"/>
        </w:rPr>
        <w:t>аявления или со дня подачи апелляционной жалобы.</w:t>
      </w:r>
    </w:p>
    <w:p w:rsidR="006429E7" w:rsidRPr="002A555A" w:rsidP="006429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A555A">
        <w:rPr>
          <w:rFonts w:ascii="Times New Roman" w:hAnsi="Times New Roman"/>
          <w:sz w:val="24"/>
          <w:szCs w:val="24"/>
        </w:rPr>
        <w:t>Настоящее решение может быть обжаловано в апелляционном порядке в Нефтеюганский</w:t>
      </w:r>
      <w:r w:rsidRPr="002A555A">
        <w:rPr>
          <w:rFonts w:ascii="Times New Roman" w:hAnsi="Times New Roman"/>
          <w:sz w:val="24"/>
          <w:szCs w:val="24"/>
        </w:rPr>
        <w:t xml:space="preserve"> районный суд Ханты-Мансийского автономного округа – Югры в течение пятнадцати дней со дня его принятия, а в случае составления мотивированного решения суда по заявлению лиц, участвующих в деле, их представителей - со дня принятия решения в окончательной ф</w:t>
      </w:r>
      <w:r w:rsidRPr="002A555A">
        <w:rPr>
          <w:rFonts w:ascii="Times New Roman" w:hAnsi="Times New Roman"/>
          <w:sz w:val="24"/>
          <w:szCs w:val="24"/>
        </w:rPr>
        <w:t>орме.</w:t>
      </w:r>
    </w:p>
    <w:p w:rsidR="00132613" w:rsidRPr="002A555A" w:rsidP="00132613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</w:p>
    <w:p w:rsidR="00556483" w:rsidRPr="002A555A" w:rsidP="002A555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A555A">
        <w:rPr>
          <w:rFonts w:ascii="Times New Roman" w:hAnsi="Times New Roman"/>
          <w:bCs/>
          <w:iCs/>
          <w:sz w:val="24"/>
          <w:szCs w:val="24"/>
        </w:rPr>
        <w:t xml:space="preserve">              </w:t>
      </w:r>
      <w:r w:rsidRPr="002A555A">
        <w:rPr>
          <w:rFonts w:ascii="Times New Roman" w:hAnsi="Times New Roman"/>
          <w:sz w:val="24"/>
          <w:szCs w:val="24"/>
        </w:rPr>
        <w:t xml:space="preserve">Мировой судья </w:t>
      </w:r>
      <w:r w:rsidRPr="002A555A">
        <w:rPr>
          <w:rFonts w:ascii="Times New Roman" w:hAnsi="Times New Roman"/>
          <w:sz w:val="24"/>
          <w:szCs w:val="24"/>
        </w:rPr>
        <w:tab/>
        <w:t xml:space="preserve">          </w:t>
      </w:r>
      <w:r w:rsidRPr="002A555A" w:rsidR="004464BE">
        <w:rPr>
          <w:rFonts w:ascii="Times New Roman" w:hAnsi="Times New Roman"/>
          <w:sz w:val="24"/>
          <w:szCs w:val="24"/>
        </w:rPr>
        <w:tab/>
      </w:r>
      <w:r w:rsidRPr="002A555A" w:rsidR="004464BE">
        <w:rPr>
          <w:rFonts w:ascii="Times New Roman" w:hAnsi="Times New Roman"/>
          <w:sz w:val="24"/>
          <w:szCs w:val="24"/>
        </w:rPr>
        <w:tab/>
      </w:r>
      <w:r w:rsidRPr="002A555A" w:rsidR="004464BE">
        <w:rPr>
          <w:rFonts w:ascii="Times New Roman" w:hAnsi="Times New Roman"/>
          <w:sz w:val="24"/>
          <w:szCs w:val="24"/>
        </w:rPr>
        <w:tab/>
      </w:r>
      <w:r w:rsidRPr="002A555A">
        <w:rPr>
          <w:rFonts w:ascii="Times New Roman" w:hAnsi="Times New Roman"/>
          <w:sz w:val="24"/>
          <w:szCs w:val="24"/>
        </w:rPr>
        <w:t xml:space="preserve"> </w:t>
      </w:r>
      <w:r w:rsidRPr="002A555A">
        <w:rPr>
          <w:rFonts w:ascii="Times New Roman" w:hAnsi="Times New Roman"/>
          <w:sz w:val="24"/>
          <w:szCs w:val="24"/>
        </w:rPr>
        <w:tab/>
      </w:r>
      <w:r w:rsidRPr="002A555A">
        <w:rPr>
          <w:rFonts w:ascii="Times New Roman" w:hAnsi="Times New Roman"/>
          <w:sz w:val="24"/>
          <w:szCs w:val="24"/>
        </w:rPr>
        <w:tab/>
      </w:r>
      <w:r w:rsidRPr="002A555A" w:rsidR="00967E7D">
        <w:rPr>
          <w:rFonts w:ascii="Times New Roman" w:hAnsi="Times New Roman"/>
          <w:sz w:val="24"/>
          <w:szCs w:val="24"/>
        </w:rPr>
        <w:t>Р.В. Голованюк</w:t>
      </w:r>
    </w:p>
    <w:p w:rsidR="007539B8" w:rsidRPr="002A555A" w:rsidP="005564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03779" w:rsidRPr="002A555A" w:rsidP="009037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555A">
        <w:rPr>
          <w:rFonts w:ascii="Times New Roman" w:hAnsi="Times New Roman"/>
          <w:sz w:val="24"/>
          <w:szCs w:val="24"/>
        </w:rPr>
        <w:t xml:space="preserve"> </w:t>
      </w:r>
    </w:p>
    <w:p w:rsidR="003361CA" w:rsidRPr="002A555A" w:rsidP="00472A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Sect="009316EE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8CA"/>
    <w:rsid w:val="00002B28"/>
    <w:rsid w:val="00011647"/>
    <w:rsid w:val="00042C47"/>
    <w:rsid w:val="0006437E"/>
    <w:rsid w:val="0006755D"/>
    <w:rsid w:val="00074460"/>
    <w:rsid w:val="000800BA"/>
    <w:rsid w:val="000843E5"/>
    <w:rsid w:val="00090928"/>
    <w:rsid w:val="00097DFC"/>
    <w:rsid w:val="000A2F5F"/>
    <w:rsid w:val="000A3107"/>
    <w:rsid w:val="000A672A"/>
    <w:rsid w:val="000D28B6"/>
    <w:rsid w:val="000E24E6"/>
    <w:rsid w:val="00126521"/>
    <w:rsid w:val="00132613"/>
    <w:rsid w:val="00142B15"/>
    <w:rsid w:val="00153132"/>
    <w:rsid w:val="00177011"/>
    <w:rsid w:val="001A494D"/>
    <w:rsid w:val="001B419B"/>
    <w:rsid w:val="001C09DA"/>
    <w:rsid w:val="001C763B"/>
    <w:rsid w:val="001F146B"/>
    <w:rsid w:val="00200B96"/>
    <w:rsid w:val="002135F4"/>
    <w:rsid w:val="00223B86"/>
    <w:rsid w:val="00225324"/>
    <w:rsid w:val="00235C08"/>
    <w:rsid w:val="00242336"/>
    <w:rsid w:val="0026492E"/>
    <w:rsid w:val="00276E52"/>
    <w:rsid w:val="00281283"/>
    <w:rsid w:val="00287C64"/>
    <w:rsid w:val="002A555A"/>
    <w:rsid w:val="002A61BD"/>
    <w:rsid w:val="002A6BB9"/>
    <w:rsid w:val="002B39D4"/>
    <w:rsid w:val="002C759F"/>
    <w:rsid w:val="002C7EBB"/>
    <w:rsid w:val="002E6979"/>
    <w:rsid w:val="002F3F63"/>
    <w:rsid w:val="002F4342"/>
    <w:rsid w:val="00312BC2"/>
    <w:rsid w:val="00313662"/>
    <w:rsid w:val="00326D52"/>
    <w:rsid w:val="003361CA"/>
    <w:rsid w:val="00337BBD"/>
    <w:rsid w:val="00351F2E"/>
    <w:rsid w:val="003739D4"/>
    <w:rsid w:val="00382F85"/>
    <w:rsid w:val="00385364"/>
    <w:rsid w:val="00390A30"/>
    <w:rsid w:val="00390FA9"/>
    <w:rsid w:val="00394794"/>
    <w:rsid w:val="003B1B6C"/>
    <w:rsid w:val="003D35F4"/>
    <w:rsid w:val="003E3DCA"/>
    <w:rsid w:val="003F630C"/>
    <w:rsid w:val="004021FC"/>
    <w:rsid w:val="00421F49"/>
    <w:rsid w:val="00441DE7"/>
    <w:rsid w:val="004425AC"/>
    <w:rsid w:val="00444334"/>
    <w:rsid w:val="004464BE"/>
    <w:rsid w:val="004572AA"/>
    <w:rsid w:val="004717E8"/>
    <w:rsid w:val="00472817"/>
    <w:rsid w:val="00472A3B"/>
    <w:rsid w:val="00481953"/>
    <w:rsid w:val="00482040"/>
    <w:rsid w:val="004941ED"/>
    <w:rsid w:val="004A00EA"/>
    <w:rsid w:val="004B41B6"/>
    <w:rsid w:val="004B7EC8"/>
    <w:rsid w:val="004F4AF1"/>
    <w:rsid w:val="004F5954"/>
    <w:rsid w:val="005162DF"/>
    <w:rsid w:val="00523FA1"/>
    <w:rsid w:val="00532D29"/>
    <w:rsid w:val="00534412"/>
    <w:rsid w:val="0054202D"/>
    <w:rsid w:val="005511FC"/>
    <w:rsid w:val="00554DB6"/>
    <w:rsid w:val="00556483"/>
    <w:rsid w:val="00561257"/>
    <w:rsid w:val="005714A4"/>
    <w:rsid w:val="00575362"/>
    <w:rsid w:val="005857E8"/>
    <w:rsid w:val="005A180C"/>
    <w:rsid w:val="005A56B4"/>
    <w:rsid w:val="005A7536"/>
    <w:rsid w:val="005B2073"/>
    <w:rsid w:val="005F1C30"/>
    <w:rsid w:val="005F29A2"/>
    <w:rsid w:val="00600E24"/>
    <w:rsid w:val="00612AD5"/>
    <w:rsid w:val="00616DD0"/>
    <w:rsid w:val="00617641"/>
    <w:rsid w:val="006218F9"/>
    <w:rsid w:val="006313C5"/>
    <w:rsid w:val="006429E7"/>
    <w:rsid w:val="00685C8F"/>
    <w:rsid w:val="00691744"/>
    <w:rsid w:val="006B36CB"/>
    <w:rsid w:val="006B67C5"/>
    <w:rsid w:val="006B6D9A"/>
    <w:rsid w:val="006D4DB7"/>
    <w:rsid w:val="006D61AC"/>
    <w:rsid w:val="006F166F"/>
    <w:rsid w:val="006F5B3B"/>
    <w:rsid w:val="0070276B"/>
    <w:rsid w:val="0071410C"/>
    <w:rsid w:val="00734955"/>
    <w:rsid w:val="007476D7"/>
    <w:rsid w:val="00752770"/>
    <w:rsid w:val="007539B8"/>
    <w:rsid w:val="00762780"/>
    <w:rsid w:val="0076348A"/>
    <w:rsid w:val="0076565E"/>
    <w:rsid w:val="007724C0"/>
    <w:rsid w:val="00775426"/>
    <w:rsid w:val="0079132B"/>
    <w:rsid w:val="00795A67"/>
    <w:rsid w:val="007B35DE"/>
    <w:rsid w:val="007B4423"/>
    <w:rsid w:val="007C27D1"/>
    <w:rsid w:val="007D6488"/>
    <w:rsid w:val="007F4DB1"/>
    <w:rsid w:val="00803847"/>
    <w:rsid w:val="00803994"/>
    <w:rsid w:val="00806B45"/>
    <w:rsid w:val="008114C7"/>
    <w:rsid w:val="008251B3"/>
    <w:rsid w:val="00826538"/>
    <w:rsid w:val="00832946"/>
    <w:rsid w:val="008606D1"/>
    <w:rsid w:val="00862B2C"/>
    <w:rsid w:val="0088531A"/>
    <w:rsid w:val="00885B0D"/>
    <w:rsid w:val="008B2BAD"/>
    <w:rsid w:val="008C2146"/>
    <w:rsid w:val="008C2805"/>
    <w:rsid w:val="008E28A3"/>
    <w:rsid w:val="008E4F63"/>
    <w:rsid w:val="00903779"/>
    <w:rsid w:val="0090449D"/>
    <w:rsid w:val="009075FC"/>
    <w:rsid w:val="009178BD"/>
    <w:rsid w:val="009316EE"/>
    <w:rsid w:val="00932274"/>
    <w:rsid w:val="00933DE1"/>
    <w:rsid w:val="00942A49"/>
    <w:rsid w:val="00954ED0"/>
    <w:rsid w:val="00957726"/>
    <w:rsid w:val="00960ECB"/>
    <w:rsid w:val="00967E7D"/>
    <w:rsid w:val="009731AC"/>
    <w:rsid w:val="009764AB"/>
    <w:rsid w:val="00976E6C"/>
    <w:rsid w:val="00986955"/>
    <w:rsid w:val="00994CBE"/>
    <w:rsid w:val="009B04AE"/>
    <w:rsid w:val="009B4F92"/>
    <w:rsid w:val="009B5D65"/>
    <w:rsid w:val="009E4348"/>
    <w:rsid w:val="009E6CDA"/>
    <w:rsid w:val="00A1294D"/>
    <w:rsid w:val="00A12F4D"/>
    <w:rsid w:val="00A1384B"/>
    <w:rsid w:val="00A16D33"/>
    <w:rsid w:val="00A26288"/>
    <w:rsid w:val="00A31968"/>
    <w:rsid w:val="00A504FE"/>
    <w:rsid w:val="00A77ACF"/>
    <w:rsid w:val="00A8111E"/>
    <w:rsid w:val="00AA300D"/>
    <w:rsid w:val="00AB2CAE"/>
    <w:rsid w:val="00AC2068"/>
    <w:rsid w:val="00AD1D67"/>
    <w:rsid w:val="00AD1DE0"/>
    <w:rsid w:val="00AD36BA"/>
    <w:rsid w:val="00AE26BD"/>
    <w:rsid w:val="00AE62CE"/>
    <w:rsid w:val="00AF4FAE"/>
    <w:rsid w:val="00B04DE2"/>
    <w:rsid w:val="00B21AD2"/>
    <w:rsid w:val="00B24878"/>
    <w:rsid w:val="00B36D2B"/>
    <w:rsid w:val="00B41953"/>
    <w:rsid w:val="00B46E1E"/>
    <w:rsid w:val="00B507EC"/>
    <w:rsid w:val="00B52E93"/>
    <w:rsid w:val="00BA2E05"/>
    <w:rsid w:val="00BA42A9"/>
    <w:rsid w:val="00BA5268"/>
    <w:rsid w:val="00BE320A"/>
    <w:rsid w:val="00BE5931"/>
    <w:rsid w:val="00BF2B32"/>
    <w:rsid w:val="00C05035"/>
    <w:rsid w:val="00C30CC0"/>
    <w:rsid w:val="00C54E88"/>
    <w:rsid w:val="00C578CD"/>
    <w:rsid w:val="00C63AFC"/>
    <w:rsid w:val="00C675A7"/>
    <w:rsid w:val="00C75ECF"/>
    <w:rsid w:val="00C76F3E"/>
    <w:rsid w:val="00CB238D"/>
    <w:rsid w:val="00CB6B6A"/>
    <w:rsid w:val="00CC6E78"/>
    <w:rsid w:val="00CD247F"/>
    <w:rsid w:val="00CE0B5E"/>
    <w:rsid w:val="00CE3460"/>
    <w:rsid w:val="00D11EE6"/>
    <w:rsid w:val="00D12867"/>
    <w:rsid w:val="00D15B04"/>
    <w:rsid w:val="00D26A5C"/>
    <w:rsid w:val="00D35FC0"/>
    <w:rsid w:val="00D36470"/>
    <w:rsid w:val="00D452E9"/>
    <w:rsid w:val="00D478CA"/>
    <w:rsid w:val="00D50B28"/>
    <w:rsid w:val="00D528C1"/>
    <w:rsid w:val="00D6599B"/>
    <w:rsid w:val="00D7593B"/>
    <w:rsid w:val="00D85C73"/>
    <w:rsid w:val="00DC334F"/>
    <w:rsid w:val="00DE235C"/>
    <w:rsid w:val="00DF3A98"/>
    <w:rsid w:val="00E20FA3"/>
    <w:rsid w:val="00E2198E"/>
    <w:rsid w:val="00E30330"/>
    <w:rsid w:val="00E31EEC"/>
    <w:rsid w:val="00E55326"/>
    <w:rsid w:val="00E66EB8"/>
    <w:rsid w:val="00E75571"/>
    <w:rsid w:val="00E82F1C"/>
    <w:rsid w:val="00E83544"/>
    <w:rsid w:val="00E842C7"/>
    <w:rsid w:val="00E96FCC"/>
    <w:rsid w:val="00EA0051"/>
    <w:rsid w:val="00EA1E43"/>
    <w:rsid w:val="00EB17C8"/>
    <w:rsid w:val="00EB3B32"/>
    <w:rsid w:val="00EB644E"/>
    <w:rsid w:val="00EC75AE"/>
    <w:rsid w:val="00EE4D3A"/>
    <w:rsid w:val="00EF1F08"/>
    <w:rsid w:val="00EF5DE1"/>
    <w:rsid w:val="00F00E36"/>
    <w:rsid w:val="00F03051"/>
    <w:rsid w:val="00F2521C"/>
    <w:rsid w:val="00F3666B"/>
    <w:rsid w:val="00F46CBC"/>
    <w:rsid w:val="00F67AB7"/>
    <w:rsid w:val="00F7613B"/>
    <w:rsid w:val="00F80989"/>
    <w:rsid w:val="00F80CFF"/>
    <w:rsid w:val="00F82264"/>
    <w:rsid w:val="00F85202"/>
    <w:rsid w:val="00FA3733"/>
    <w:rsid w:val="00FA74C3"/>
    <w:rsid w:val="00FB1BFC"/>
    <w:rsid w:val="00FB22C4"/>
    <w:rsid w:val="00FC517C"/>
    <w:rsid w:val="00FD7CF3"/>
    <w:rsid w:val="00FE281B"/>
    <w:rsid w:val="00FE6C3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CE4139A-8842-49E6-A95A-0507DD86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78C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Название Знак"/>
    <w:basedOn w:val="DefaultParagraphFont"/>
    <w:link w:val="Title"/>
    <w:locked/>
    <w:rsid w:val="00D478CA"/>
    <w:rPr>
      <w:rFonts w:ascii="Calibri" w:eastAsia="Calibri" w:hAnsi="Calibri"/>
      <w:b/>
      <w:bCs/>
      <w:i/>
      <w:iCs/>
      <w:sz w:val="26"/>
      <w:szCs w:val="26"/>
    </w:rPr>
  </w:style>
  <w:style w:type="paragraph" w:styleId="Title">
    <w:name w:val="Title"/>
    <w:basedOn w:val="Normal"/>
    <w:link w:val="a"/>
    <w:qFormat/>
    <w:rsid w:val="00D478CA"/>
    <w:pPr>
      <w:spacing w:after="0" w:line="240" w:lineRule="auto"/>
      <w:jc w:val="center"/>
    </w:pPr>
    <w:rPr>
      <w:rFonts w:eastAsia="Calibri" w:cstheme="minorBidi"/>
      <w:b/>
      <w:bCs/>
      <w:i/>
      <w:iCs/>
      <w:sz w:val="26"/>
      <w:szCs w:val="26"/>
      <w:lang w:eastAsia="en-US"/>
    </w:rPr>
  </w:style>
  <w:style w:type="character" w:customStyle="1" w:styleId="1">
    <w:name w:val="Название Знак1"/>
    <w:basedOn w:val="DefaultParagraphFont"/>
    <w:uiPriority w:val="10"/>
    <w:rsid w:val="00D478CA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0">
    <w:name w:val="Основной текст Знак"/>
    <w:basedOn w:val="DefaultParagraphFont"/>
    <w:link w:val="BodyText"/>
    <w:semiHidden/>
    <w:locked/>
    <w:rsid w:val="00D478CA"/>
    <w:rPr>
      <w:rFonts w:ascii="Calibri" w:eastAsia="Calibri" w:hAnsi="Calibri"/>
      <w:i/>
      <w:iCs/>
      <w:sz w:val="26"/>
      <w:szCs w:val="26"/>
    </w:rPr>
  </w:style>
  <w:style w:type="paragraph" w:styleId="BodyText">
    <w:name w:val="Body Text"/>
    <w:basedOn w:val="Normal"/>
    <w:link w:val="a0"/>
    <w:semiHidden/>
    <w:rsid w:val="00D478CA"/>
    <w:pPr>
      <w:spacing w:after="0" w:line="240" w:lineRule="auto"/>
      <w:jc w:val="both"/>
    </w:pPr>
    <w:rPr>
      <w:rFonts w:eastAsia="Calibri" w:cstheme="minorBidi"/>
      <w:i/>
      <w:iCs/>
      <w:sz w:val="26"/>
      <w:szCs w:val="26"/>
      <w:lang w:eastAsia="en-US"/>
    </w:rPr>
  </w:style>
  <w:style w:type="character" w:customStyle="1" w:styleId="10">
    <w:name w:val="Основной текст Знак1"/>
    <w:basedOn w:val="DefaultParagraphFont"/>
    <w:uiPriority w:val="99"/>
    <w:semiHidden/>
    <w:rsid w:val="00D478CA"/>
    <w:rPr>
      <w:rFonts w:ascii="Calibri" w:eastAsia="Times New Roman" w:hAnsi="Calibri" w:cs="Times New Roman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D47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478CA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CC6E78"/>
    <w:pPr>
      <w:spacing w:after="120" w:line="240" w:lineRule="auto"/>
      <w:ind w:left="283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CC6E78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